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6" w:tblpY="1112"/>
        <w:tblOverlap w:val="never"/>
        <w:tblW w:w="14152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88"/>
        <w:gridCol w:w="675"/>
        <w:gridCol w:w="1256"/>
        <w:gridCol w:w="1392"/>
        <w:gridCol w:w="1175"/>
        <w:gridCol w:w="1769"/>
        <w:gridCol w:w="1674"/>
        <w:gridCol w:w="1985"/>
        <w:gridCol w:w="22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50"/>
                <w:szCs w:val="5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kern w:val="2"/>
                <w:sz w:val="44"/>
                <w:szCs w:val="44"/>
                <w:lang w:val="en-US" w:eastAsia="zh-CN" w:bidi="ar-SA"/>
              </w:rPr>
              <w:t>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招聘单位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拟聘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人数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年龄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学历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专业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lang w:val="en-US" w:eastAsia="zh-CN" w:bidi="ar"/>
              </w:rPr>
              <w:t>工作经验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专业技术资格证书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宿州市春生现代农业发展有限公司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年以上工作经验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C5AC40F-84E2-4A40-B5CB-9A31A1F44494}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6C73BB5D-C542-494F-93EB-A300E7103F2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E44BB5F-8938-43BC-B66E-48C4E7997A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9B3ABC2-7082-402F-A535-07902042F41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45104"/>
    <w:rsid w:val="3AD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2021-08-04T07:13:00Z</dcterms:created>
  <dc:creator>尹璇</dc:creator>
  <cp:lastModifiedBy>尹璇</cp:lastModifiedBy>
  <dcterms:modified xsi:type="dcterms:W3CDTF">2021-08-04T07:13:49Z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F98C8A7FAB864FDB92DF8B5CBDFE6789</vt:lpwstr>
  </property>
</Properties>
</file>